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616FC" w14:textId="73545F07" w:rsidR="00757A7A" w:rsidRDefault="00757A7A" w:rsidP="00757A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bookmarkStart w:id="0" w:name="_Hlk82078511"/>
      <w:r>
        <w:rPr>
          <w:rFonts w:ascii="Times New Roman" w:eastAsia="Times New Roman" w:hAnsi="Times New Roman" w:cs="Sakkal Majalla"/>
          <w:noProof/>
          <w:sz w:val="24"/>
          <w:szCs w:val="28"/>
        </w:rPr>
        <w:drawing>
          <wp:inline distT="0" distB="0" distL="0" distR="0" wp14:anchorId="06CE870F" wp14:editId="3C1FF323">
            <wp:extent cx="6838950" cy="1133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25E16CF" w14:textId="77777777" w:rsidR="00757A7A" w:rsidRDefault="00757A7A" w:rsidP="009E0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37DB28D8" w14:textId="77777777" w:rsidR="00757A7A" w:rsidRPr="00757A7A" w:rsidRDefault="009E0B3A" w:rsidP="00757A7A">
      <w:pPr>
        <w:spacing w:after="0" w:line="240" w:lineRule="auto"/>
        <w:jc w:val="center"/>
        <w:rPr>
          <w:rFonts w:eastAsia="Calibri" w:cstheme="minorHAnsi"/>
          <w:b/>
          <w:bCs/>
          <w:color w:val="0096D6"/>
          <w:sz w:val="28"/>
          <w:szCs w:val="28"/>
          <w:bdr w:val="none" w:sz="0" w:space="0" w:color="auto" w:frame="1"/>
          <w:lang w:val="en-GB" w:eastAsia="en-GB"/>
        </w:rPr>
      </w:pPr>
      <w:r w:rsidRPr="00757A7A">
        <w:rPr>
          <w:rFonts w:eastAsia="Times New Roman" w:cstheme="minorHAnsi"/>
          <w:b/>
          <w:bCs/>
          <w:color w:val="0096D6"/>
          <w:sz w:val="28"/>
          <w:szCs w:val="28"/>
          <w:bdr w:val="none" w:sz="0" w:space="0" w:color="auto" w:frame="1"/>
        </w:rPr>
        <w:t>Invitation to the media</w:t>
      </w:r>
    </w:p>
    <w:p w14:paraId="7EBC056F" w14:textId="77777777" w:rsidR="00757A7A" w:rsidRPr="00757A7A" w:rsidRDefault="009E0B3A" w:rsidP="00757A7A">
      <w:pPr>
        <w:spacing w:after="0" w:line="240" w:lineRule="auto"/>
        <w:jc w:val="center"/>
        <w:rPr>
          <w:rFonts w:eastAsia="Calibri" w:cstheme="minorHAnsi"/>
          <w:b/>
          <w:bCs/>
          <w:color w:val="0096D6"/>
          <w:sz w:val="28"/>
          <w:szCs w:val="28"/>
          <w:bdr w:val="none" w:sz="0" w:space="0" w:color="auto" w:frame="1"/>
          <w:lang w:val="en-GB" w:eastAsia="en-GB"/>
        </w:rPr>
      </w:pPr>
      <w:r w:rsidRPr="00757A7A">
        <w:rPr>
          <w:rFonts w:eastAsia="Times New Roman" w:cstheme="minorHAnsi"/>
          <w:b/>
          <w:bCs/>
          <w:color w:val="0096D6"/>
          <w:sz w:val="28"/>
          <w:szCs w:val="28"/>
          <w:bdr w:val="none" w:sz="0" w:space="0" w:color="auto" w:frame="1"/>
        </w:rPr>
        <w:t>WHO Virtual Press Conference</w:t>
      </w:r>
    </w:p>
    <w:p w14:paraId="7E6B8BEF" w14:textId="4CE01B9A" w:rsidR="00E8773A" w:rsidRPr="00E8773A" w:rsidRDefault="00E8773A" w:rsidP="00E8773A">
      <w:pPr>
        <w:spacing w:after="0" w:line="240" w:lineRule="auto"/>
        <w:jc w:val="center"/>
        <w:rPr>
          <w:rFonts w:eastAsia="Times New Roman" w:cstheme="minorHAnsi"/>
          <w:b/>
          <w:bCs/>
          <w:color w:val="0096D6"/>
          <w:sz w:val="28"/>
          <w:szCs w:val="28"/>
          <w:bdr w:val="none" w:sz="0" w:space="0" w:color="auto" w:frame="1"/>
        </w:rPr>
      </w:pPr>
      <w:bookmarkStart w:id="1" w:name="_Hlk88994572"/>
      <w:r w:rsidRPr="00E8773A">
        <w:rPr>
          <w:rFonts w:eastAsia="Times New Roman" w:cstheme="minorHAnsi"/>
          <w:b/>
          <w:bCs/>
          <w:color w:val="0096D6"/>
          <w:sz w:val="28"/>
          <w:szCs w:val="28"/>
          <w:bdr w:val="none" w:sz="0" w:space="0" w:color="auto" w:frame="1"/>
        </w:rPr>
        <w:t xml:space="preserve">Update on </w:t>
      </w:r>
      <w:r w:rsidR="00515970">
        <w:rPr>
          <w:rFonts w:eastAsia="Times New Roman" w:cstheme="minorHAnsi"/>
          <w:b/>
          <w:bCs/>
          <w:color w:val="0096D6"/>
          <w:sz w:val="28"/>
          <w:szCs w:val="28"/>
          <w:bdr w:val="none" w:sz="0" w:space="0" w:color="auto" w:frame="1"/>
        </w:rPr>
        <w:t>COVID</w:t>
      </w:r>
      <w:r w:rsidR="00C3244F">
        <w:rPr>
          <w:rFonts w:eastAsia="Times New Roman" w:cstheme="minorHAnsi"/>
          <w:b/>
          <w:bCs/>
          <w:color w:val="0096D6"/>
          <w:sz w:val="28"/>
          <w:szCs w:val="28"/>
          <w:bdr w:val="none" w:sz="0" w:space="0" w:color="auto" w:frame="1"/>
        </w:rPr>
        <w:t xml:space="preserve">-19 and </w:t>
      </w:r>
      <w:r w:rsidRPr="00E8773A">
        <w:rPr>
          <w:rFonts w:eastAsia="Times New Roman" w:cstheme="minorHAnsi"/>
          <w:b/>
          <w:bCs/>
          <w:color w:val="0096D6"/>
          <w:sz w:val="28"/>
          <w:szCs w:val="28"/>
          <w:bdr w:val="none" w:sz="0" w:space="0" w:color="auto" w:frame="1"/>
        </w:rPr>
        <w:t>monkeypox situation in the Eastern Mediterranean Region</w:t>
      </w:r>
    </w:p>
    <w:p w14:paraId="128DDC9C" w14:textId="77777777" w:rsidR="006B79A5" w:rsidRPr="00FC1015" w:rsidRDefault="006B79A5" w:rsidP="00FC1015">
      <w:pPr>
        <w:spacing w:after="0" w:line="240" w:lineRule="auto"/>
        <w:jc w:val="center"/>
        <w:rPr>
          <w:rFonts w:eastAsia="Times New Roman" w:cstheme="minorHAnsi"/>
          <w:b/>
          <w:bCs/>
          <w:color w:val="0096D6"/>
          <w:sz w:val="28"/>
          <w:szCs w:val="28"/>
          <w:bdr w:val="none" w:sz="0" w:space="0" w:color="auto" w:frame="1"/>
        </w:rPr>
      </w:pPr>
    </w:p>
    <w:p w14:paraId="11376D6C" w14:textId="443BD889" w:rsidR="009E0B3A" w:rsidRPr="004B599B" w:rsidRDefault="00E8773A" w:rsidP="00757A7A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bdr w:val="none" w:sz="0" w:space="0" w:color="auto" w:frame="1"/>
        </w:rPr>
      </w:pPr>
      <w:r>
        <w:rPr>
          <w:rFonts w:eastAsia="Times New Roman" w:cstheme="minorHAnsi"/>
          <w:b/>
          <w:bCs/>
          <w:sz w:val="28"/>
          <w:szCs w:val="28"/>
          <w:bdr w:val="none" w:sz="0" w:space="0" w:color="auto" w:frame="1"/>
        </w:rPr>
        <w:t>Wednesday</w:t>
      </w:r>
      <w:r w:rsidR="009E0B3A" w:rsidRPr="004B599B">
        <w:rPr>
          <w:rFonts w:eastAsia="Times New Roman" w:cstheme="minorHAnsi"/>
          <w:b/>
          <w:bCs/>
          <w:sz w:val="28"/>
          <w:szCs w:val="28"/>
          <w:bdr w:val="none" w:sz="0" w:space="0" w:color="auto" w:frame="1"/>
        </w:rPr>
        <w:t xml:space="preserve">, </w:t>
      </w:r>
      <w:r w:rsidR="00C3244F">
        <w:rPr>
          <w:rFonts w:eastAsia="Times New Roman" w:cstheme="minorHAnsi"/>
          <w:b/>
          <w:bCs/>
          <w:sz w:val="28"/>
          <w:szCs w:val="28"/>
          <w:bdr w:val="none" w:sz="0" w:space="0" w:color="auto" w:frame="1"/>
        </w:rPr>
        <w:t>22</w:t>
      </w:r>
      <w:r>
        <w:rPr>
          <w:rFonts w:eastAsia="Times New Roman" w:cstheme="minorHAnsi"/>
          <w:b/>
          <w:bCs/>
          <w:sz w:val="28"/>
          <w:szCs w:val="28"/>
          <w:bdr w:val="none" w:sz="0" w:space="0" w:color="auto" w:frame="1"/>
        </w:rPr>
        <w:t xml:space="preserve"> June</w:t>
      </w:r>
      <w:r w:rsidR="006D5774" w:rsidRPr="004B599B">
        <w:rPr>
          <w:rFonts w:eastAsia="Times New Roman" w:cstheme="minorHAnsi"/>
          <w:b/>
          <w:bCs/>
          <w:sz w:val="28"/>
          <w:szCs w:val="28"/>
          <w:bdr w:val="none" w:sz="0" w:space="0" w:color="auto" w:frame="1"/>
        </w:rPr>
        <w:t xml:space="preserve"> </w:t>
      </w:r>
      <w:r w:rsidR="009E0B3A" w:rsidRPr="004B599B">
        <w:rPr>
          <w:rFonts w:eastAsia="Times New Roman" w:cstheme="minorHAnsi"/>
          <w:b/>
          <w:bCs/>
          <w:sz w:val="28"/>
          <w:szCs w:val="28"/>
          <w:bdr w:val="none" w:sz="0" w:space="0" w:color="auto" w:frame="1"/>
        </w:rPr>
        <w:t>202</w:t>
      </w:r>
      <w:r w:rsidR="00BD26BD" w:rsidRPr="004B599B">
        <w:rPr>
          <w:rFonts w:eastAsia="Times New Roman" w:cstheme="minorHAnsi"/>
          <w:b/>
          <w:bCs/>
          <w:sz w:val="28"/>
          <w:szCs w:val="28"/>
          <w:bdr w:val="none" w:sz="0" w:space="0" w:color="auto" w:frame="1"/>
        </w:rPr>
        <w:t>2</w:t>
      </w:r>
      <w:r w:rsidR="009E0B3A" w:rsidRPr="004B599B">
        <w:rPr>
          <w:rFonts w:eastAsia="Times New Roman" w:cstheme="minorHAnsi"/>
          <w:b/>
          <w:bCs/>
          <w:sz w:val="28"/>
          <w:szCs w:val="28"/>
          <w:bdr w:val="none" w:sz="0" w:space="0" w:color="auto" w:frame="1"/>
        </w:rPr>
        <w:t xml:space="preserve">, </w:t>
      </w:r>
      <w:r w:rsidR="00BC3046">
        <w:rPr>
          <w:rFonts w:eastAsia="Times New Roman" w:cstheme="minorHAnsi"/>
          <w:b/>
          <w:bCs/>
          <w:sz w:val="28"/>
          <w:szCs w:val="28"/>
          <w:bdr w:val="none" w:sz="0" w:space="0" w:color="auto" w:frame="1"/>
        </w:rPr>
        <w:t>1</w:t>
      </w:r>
      <w:r w:rsidR="00C3244F">
        <w:rPr>
          <w:rFonts w:eastAsia="Times New Roman" w:cstheme="minorHAnsi"/>
          <w:b/>
          <w:bCs/>
          <w:sz w:val="28"/>
          <w:szCs w:val="28"/>
          <w:bdr w:val="none" w:sz="0" w:space="0" w:color="auto" w:frame="1"/>
        </w:rPr>
        <w:t>5</w:t>
      </w:r>
      <w:r w:rsidR="009359C3" w:rsidRPr="004B599B">
        <w:rPr>
          <w:rFonts w:eastAsia="Times New Roman" w:cstheme="minorHAnsi"/>
          <w:b/>
          <w:bCs/>
          <w:sz w:val="28"/>
          <w:szCs w:val="28"/>
          <w:bdr w:val="none" w:sz="0" w:space="0" w:color="auto" w:frame="1"/>
        </w:rPr>
        <w:t>:</w:t>
      </w:r>
      <w:r w:rsidR="00C8578F">
        <w:rPr>
          <w:rFonts w:eastAsia="Times New Roman" w:cstheme="minorHAnsi"/>
          <w:b/>
          <w:bCs/>
          <w:sz w:val="28"/>
          <w:szCs w:val="28"/>
          <w:bdr w:val="none" w:sz="0" w:space="0" w:color="auto" w:frame="1"/>
        </w:rPr>
        <w:t>0</w:t>
      </w:r>
      <w:r w:rsidR="009E0B3A" w:rsidRPr="004B599B">
        <w:rPr>
          <w:rFonts w:eastAsia="Times New Roman" w:cstheme="minorHAnsi"/>
          <w:b/>
          <w:bCs/>
          <w:sz w:val="28"/>
          <w:szCs w:val="28"/>
          <w:bdr w:val="none" w:sz="0" w:space="0" w:color="auto" w:frame="1"/>
        </w:rPr>
        <w:t>0 Cairo time (GMT+2)</w:t>
      </w:r>
    </w:p>
    <w:bookmarkEnd w:id="1"/>
    <w:p w14:paraId="166D7053" w14:textId="77777777" w:rsidR="009E0B3A" w:rsidRPr="00757A7A" w:rsidRDefault="009E0B3A" w:rsidP="009E0B3A">
      <w:pPr>
        <w:spacing w:before="100" w:beforeAutospacing="1" w:after="100" w:afterAutospacing="1" w:line="240" w:lineRule="auto"/>
        <w:rPr>
          <w:rFonts w:eastAsia="Times New Roman" w:cstheme="minorHAnsi"/>
          <w:color w:val="0096D6"/>
          <w:sz w:val="21"/>
          <w:szCs w:val="21"/>
        </w:rPr>
      </w:pPr>
      <w:r w:rsidRPr="00757A7A">
        <w:rPr>
          <w:rFonts w:eastAsia="Times New Roman" w:cstheme="minorHAnsi"/>
          <w:b/>
          <w:bCs/>
          <w:color w:val="0096D6"/>
          <w:sz w:val="24"/>
          <w:szCs w:val="24"/>
          <w:bdr w:val="none" w:sz="0" w:space="0" w:color="auto" w:frame="1"/>
        </w:rPr>
        <w:t>What</w:t>
      </w:r>
      <w:r w:rsidRPr="00757A7A">
        <w:rPr>
          <w:rFonts w:eastAsia="Times New Roman" w:cstheme="minorHAnsi"/>
          <w:color w:val="0096D6"/>
          <w:sz w:val="24"/>
          <w:szCs w:val="24"/>
        </w:rPr>
        <w:t xml:space="preserve">: </w:t>
      </w:r>
    </w:p>
    <w:p w14:paraId="5F1928E7" w14:textId="4DF0AEA1" w:rsidR="00B80D77" w:rsidRPr="00B80D77" w:rsidRDefault="00B80D77" w:rsidP="00C06FA4">
      <w:pPr>
        <w:rPr>
          <w:rFonts w:eastAsia="Times New Roman" w:cstheme="minorHAnsi"/>
          <w:sz w:val="24"/>
          <w:szCs w:val="24"/>
        </w:rPr>
      </w:pPr>
      <w:r w:rsidRPr="00B80D77">
        <w:rPr>
          <w:rFonts w:eastAsia="Times New Roman" w:cstheme="minorHAnsi"/>
          <w:sz w:val="24"/>
          <w:szCs w:val="24"/>
        </w:rPr>
        <w:t xml:space="preserve">The media briefing will highlight the </w:t>
      </w:r>
      <w:r w:rsidR="00515970">
        <w:rPr>
          <w:rFonts w:eastAsia="Times New Roman" w:cstheme="minorHAnsi"/>
          <w:sz w:val="24"/>
          <w:szCs w:val="24"/>
        </w:rPr>
        <w:t>COVID</w:t>
      </w:r>
      <w:r w:rsidR="00C3244F">
        <w:rPr>
          <w:rFonts w:eastAsia="Times New Roman" w:cstheme="minorHAnsi"/>
          <w:sz w:val="24"/>
          <w:szCs w:val="24"/>
        </w:rPr>
        <w:t xml:space="preserve">-19 and </w:t>
      </w:r>
      <w:r w:rsidR="00F772AB">
        <w:rPr>
          <w:rFonts w:eastAsia="Times New Roman" w:cstheme="minorHAnsi"/>
          <w:sz w:val="24"/>
          <w:szCs w:val="24"/>
        </w:rPr>
        <w:t>m</w:t>
      </w:r>
      <w:r w:rsidR="00C8578F">
        <w:rPr>
          <w:rFonts w:eastAsia="Times New Roman" w:cstheme="minorHAnsi"/>
          <w:sz w:val="24"/>
          <w:szCs w:val="24"/>
        </w:rPr>
        <w:t>onkeypox</w:t>
      </w:r>
      <w:r w:rsidRPr="00B80D77">
        <w:rPr>
          <w:rFonts w:eastAsia="Times New Roman" w:cstheme="minorHAnsi"/>
          <w:sz w:val="24"/>
          <w:szCs w:val="24"/>
        </w:rPr>
        <w:t xml:space="preserve"> situation in the Eastern Mediterranean Region</w:t>
      </w:r>
    </w:p>
    <w:p w14:paraId="271B2D65" w14:textId="02C525A2" w:rsidR="009E0B3A" w:rsidRPr="00A62506" w:rsidRDefault="009E0B3A" w:rsidP="00FC1015">
      <w:pPr>
        <w:spacing w:before="100" w:beforeAutospacing="1" w:after="165" w:line="240" w:lineRule="auto"/>
        <w:rPr>
          <w:rFonts w:eastAsia="Times New Roman" w:cstheme="minorHAnsi"/>
          <w:sz w:val="24"/>
          <w:szCs w:val="24"/>
        </w:rPr>
      </w:pPr>
      <w:r w:rsidRPr="00757A7A">
        <w:rPr>
          <w:rFonts w:eastAsia="Times New Roman" w:cstheme="minorHAnsi"/>
          <w:b/>
          <w:bCs/>
          <w:color w:val="0096D6"/>
          <w:sz w:val="24"/>
          <w:szCs w:val="24"/>
        </w:rPr>
        <w:t>Who:</w:t>
      </w:r>
    </w:p>
    <w:p w14:paraId="58A93768" w14:textId="510439BE" w:rsidR="009E0B3A" w:rsidRPr="004B599B" w:rsidRDefault="009E0B3A" w:rsidP="009E0B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</w:rPr>
      </w:pPr>
      <w:r w:rsidRPr="004B599B">
        <w:rPr>
          <w:rFonts w:eastAsia="Times New Roman" w:cstheme="minorHAnsi"/>
          <w:sz w:val="24"/>
          <w:szCs w:val="24"/>
        </w:rPr>
        <w:t>Dr Ahmed Al-Mandhari, WHO Regional Director for the Eastern Mediterranean</w:t>
      </w:r>
    </w:p>
    <w:p w14:paraId="3B12112B" w14:textId="0611788A" w:rsidR="00C3244F" w:rsidRDefault="001C43BB" w:rsidP="009E0B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C43BB">
        <w:rPr>
          <w:rFonts w:eastAsia="Times New Roman" w:cstheme="minorHAnsi"/>
          <w:sz w:val="24"/>
          <w:szCs w:val="24"/>
        </w:rPr>
        <w:t xml:space="preserve">Dr Richard Brennan, Regional </w:t>
      </w:r>
      <w:r w:rsidR="00B80D77">
        <w:rPr>
          <w:rFonts w:eastAsia="Times New Roman" w:cstheme="minorHAnsi"/>
          <w:sz w:val="24"/>
          <w:szCs w:val="24"/>
        </w:rPr>
        <w:t>E</w:t>
      </w:r>
      <w:r w:rsidRPr="001C43BB">
        <w:rPr>
          <w:rFonts w:eastAsia="Times New Roman" w:cstheme="minorHAnsi"/>
          <w:sz w:val="24"/>
          <w:szCs w:val="24"/>
        </w:rPr>
        <w:t>mergency Director, WHO</w:t>
      </w:r>
      <w:r w:rsidR="00032025">
        <w:rPr>
          <w:rFonts w:eastAsia="Times New Roman" w:cstheme="minorHAnsi"/>
          <w:sz w:val="24"/>
          <w:szCs w:val="24"/>
        </w:rPr>
        <w:t xml:space="preserve"> Regional Office for the Eastern Mediterranean</w:t>
      </w:r>
    </w:p>
    <w:p w14:paraId="6749FFFA" w14:textId="63A300E1" w:rsidR="00515970" w:rsidRPr="00515970" w:rsidRDefault="00515970" w:rsidP="00515970">
      <w:pPr>
        <w:numPr>
          <w:ilvl w:val="0"/>
          <w:numId w:val="8"/>
        </w:numPr>
        <w:shd w:val="clear" w:color="auto" w:fill="FFFFFF"/>
        <w:spacing w:after="0" w:line="300" w:lineRule="atLeast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Dr Abdinasir Abubakar, Manager, Infectious Hazard Prevention and Preparedness, WHO </w:t>
      </w:r>
      <w:bookmarkStart w:id="2" w:name="_Hlk106611674"/>
      <w:r>
        <w:rPr>
          <w:rFonts w:eastAsia="Times New Roman"/>
          <w:color w:val="000000"/>
          <w:sz w:val="24"/>
          <w:szCs w:val="24"/>
        </w:rPr>
        <w:t xml:space="preserve">Regional Office for the Eastern Mediterranean </w:t>
      </w:r>
    </w:p>
    <w:bookmarkEnd w:id="2"/>
    <w:p w14:paraId="5435EA98" w14:textId="1A334717" w:rsidR="001C43BB" w:rsidRPr="00515970" w:rsidRDefault="00C3244F" w:rsidP="005159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Dr Shaza Mohamed, Medical Officer, Infectious Hazards Prevention and Preparedness, WHO</w:t>
      </w:r>
      <w:r w:rsidR="00515970" w:rsidRPr="00515970">
        <w:rPr>
          <w:rFonts w:eastAsia="Times New Roman"/>
          <w:color w:val="000000"/>
          <w:sz w:val="24"/>
          <w:szCs w:val="24"/>
        </w:rPr>
        <w:t xml:space="preserve"> </w:t>
      </w:r>
      <w:r w:rsidR="00515970" w:rsidRPr="00515970">
        <w:rPr>
          <w:rFonts w:eastAsia="Times New Roman" w:cstheme="minorHAnsi"/>
          <w:sz w:val="24"/>
          <w:szCs w:val="24"/>
        </w:rPr>
        <w:t xml:space="preserve">Regional Office for the Eastern Mediterranean </w:t>
      </w:r>
    </w:p>
    <w:p w14:paraId="554FB04A" w14:textId="77777777" w:rsidR="006B79A5" w:rsidRDefault="009E0B3A" w:rsidP="00FC101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96D6"/>
          <w:sz w:val="24"/>
          <w:szCs w:val="24"/>
          <w:rtl/>
        </w:rPr>
      </w:pPr>
      <w:r w:rsidRPr="00757A7A">
        <w:rPr>
          <w:rFonts w:eastAsia="Times New Roman" w:cstheme="minorHAnsi"/>
          <w:b/>
          <w:bCs/>
          <w:color w:val="0096D6"/>
          <w:sz w:val="24"/>
          <w:szCs w:val="24"/>
        </w:rPr>
        <w:t xml:space="preserve">When:  </w:t>
      </w:r>
    </w:p>
    <w:p w14:paraId="706D8843" w14:textId="6E86DFEA" w:rsidR="009E0B3A" w:rsidRPr="00FC1015" w:rsidRDefault="00E8773A" w:rsidP="00FC1015">
      <w:pPr>
        <w:spacing w:before="100" w:beforeAutospacing="1" w:after="100" w:afterAutospacing="1" w:line="240" w:lineRule="auto"/>
        <w:rPr>
          <w:rFonts w:eastAsia="Times New Roman" w:cstheme="minorHAnsi"/>
          <w:color w:val="0096D6"/>
          <w:sz w:val="21"/>
          <w:szCs w:val="21"/>
        </w:rPr>
      </w:pPr>
      <w:r>
        <w:rPr>
          <w:rFonts w:eastAsia="Times New Roman" w:cstheme="minorHAnsi"/>
          <w:sz w:val="24"/>
          <w:szCs w:val="24"/>
        </w:rPr>
        <w:t>Wednesday</w:t>
      </w:r>
      <w:r w:rsidR="009359C3" w:rsidRPr="00757A7A">
        <w:rPr>
          <w:rFonts w:eastAsia="Times New Roman" w:cstheme="minorHAnsi"/>
          <w:sz w:val="24"/>
          <w:szCs w:val="24"/>
        </w:rPr>
        <w:t xml:space="preserve">, </w:t>
      </w:r>
      <w:r w:rsidR="00C3244F">
        <w:rPr>
          <w:rFonts w:eastAsia="Times New Roman" w:cstheme="minorHAnsi"/>
          <w:sz w:val="24"/>
          <w:szCs w:val="24"/>
        </w:rPr>
        <w:t>22</w:t>
      </w:r>
      <w:r>
        <w:rPr>
          <w:rFonts w:eastAsia="Times New Roman" w:cstheme="minorHAnsi"/>
          <w:sz w:val="24"/>
          <w:szCs w:val="24"/>
        </w:rPr>
        <w:t xml:space="preserve"> June</w:t>
      </w:r>
      <w:r w:rsidR="009359C3" w:rsidRPr="00757A7A">
        <w:rPr>
          <w:rFonts w:eastAsia="Times New Roman" w:cstheme="minorHAnsi"/>
          <w:sz w:val="24"/>
          <w:szCs w:val="24"/>
        </w:rPr>
        <w:t xml:space="preserve"> 202</w:t>
      </w:r>
      <w:r w:rsidR="00BD26BD" w:rsidRPr="00757A7A">
        <w:rPr>
          <w:rFonts w:eastAsia="Times New Roman" w:cstheme="minorHAnsi"/>
          <w:sz w:val="24"/>
          <w:szCs w:val="24"/>
        </w:rPr>
        <w:t>2</w:t>
      </w:r>
      <w:r w:rsidR="009359C3" w:rsidRPr="00757A7A">
        <w:rPr>
          <w:rFonts w:eastAsia="Times New Roman" w:cstheme="minorHAnsi"/>
          <w:sz w:val="24"/>
          <w:szCs w:val="24"/>
        </w:rPr>
        <w:t>, 1</w:t>
      </w:r>
      <w:r w:rsidR="00C3244F">
        <w:rPr>
          <w:rFonts w:eastAsia="Times New Roman" w:cstheme="minorHAnsi"/>
          <w:sz w:val="24"/>
          <w:szCs w:val="24"/>
        </w:rPr>
        <w:t>5</w:t>
      </w:r>
      <w:r w:rsidR="009359C3" w:rsidRPr="00757A7A">
        <w:rPr>
          <w:rFonts w:eastAsia="Times New Roman" w:cstheme="minorHAnsi"/>
          <w:sz w:val="24"/>
          <w:szCs w:val="24"/>
        </w:rPr>
        <w:t>:</w:t>
      </w:r>
      <w:r w:rsidR="00C8578F">
        <w:rPr>
          <w:rFonts w:eastAsia="Times New Roman" w:cstheme="minorHAnsi"/>
          <w:sz w:val="24"/>
          <w:szCs w:val="24"/>
        </w:rPr>
        <w:t>0</w:t>
      </w:r>
      <w:r w:rsidR="009359C3" w:rsidRPr="00757A7A">
        <w:rPr>
          <w:rFonts w:eastAsia="Times New Roman" w:cstheme="minorHAnsi"/>
          <w:sz w:val="24"/>
          <w:szCs w:val="24"/>
        </w:rPr>
        <w:t>0 Cairo time (GMT+2)</w:t>
      </w:r>
    </w:p>
    <w:p w14:paraId="35115D6A" w14:textId="77777777" w:rsidR="009E0B3A" w:rsidRPr="00757A7A" w:rsidRDefault="009E0B3A" w:rsidP="009E0B3A">
      <w:pPr>
        <w:spacing w:after="0" w:line="240" w:lineRule="auto"/>
        <w:rPr>
          <w:rFonts w:eastAsia="Times New Roman" w:cstheme="minorHAnsi"/>
          <w:color w:val="0096D6"/>
        </w:rPr>
      </w:pPr>
      <w:r w:rsidRPr="00757A7A">
        <w:rPr>
          <w:rFonts w:eastAsia="Times New Roman" w:cstheme="minorHAnsi"/>
          <w:color w:val="0096D6"/>
        </w:rPr>
        <w:t>​</w:t>
      </w:r>
      <w:r w:rsidRPr="00757A7A">
        <w:rPr>
          <w:rFonts w:eastAsia="Times New Roman" w:cstheme="minorHAnsi"/>
          <w:b/>
          <w:bCs/>
          <w:color w:val="0096D6"/>
          <w:sz w:val="24"/>
          <w:szCs w:val="24"/>
        </w:rPr>
        <w:t xml:space="preserve">How: </w:t>
      </w:r>
    </w:p>
    <w:p w14:paraId="153F55B8" w14:textId="1BC885DB" w:rsidR="009E0B3A" w:rsidRPr="00757A7A" w:rsidRDefault="009E0B3A" w:rsidP="00FC1015">
      <w:p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</w:rPr>
      </w:pPr>
      <w:r w:rsidRPr="00757A7A">
        <w:rPr>
          <w:rFonts w:eastAsia="Times New Roman" w:cstheme="minorHAnsi"/>
          <w:sz w:val="24"/>
          <w:szCs w:val="24"/>
        </w:rPr>
        <w:t>The virtual press conference will be streamed on Zoom, with simultaneous translation available in English and Arabic.</w:t>
      </w:r>
      <w:r w:rsidR="00FC1015">
        <w:rPr>
          <w:rFonts w:eastAsia="Times New Roman" w:cstheme="minorHAnsi"/>
          <w:sz w:val="21"/>
          <w:szCs w:val="21"/>
        </w:rPr>
        <w:t xml:space="preserve"> </w:t>
      </w:r>
      <w:r w:rsidRPr="00757A7A">
        <w:rPr>
          <w:rFonts w:eastAsia="Times New Roman" w:cstheme="minorHAnsi"/>
          <w:sz w:val="24"/>
          <w:szCs w:val="24"/>
        </w:rPr>
        <w:t xml:space="preserve">To ask questions to </w:t>
      </w:r>
      <w:r w:rsidR="006D5774" w:rsidRPr="00757A7A">
        <w:rPr>
          <w:rFonts w:eastAsia="Times New Roman" w:cstheme="minorHAnsi"/>
          <w:sz w:val="24"/>
          <w:szCs w:val="24"/>
        </w:rPr>
        <w:t>panelists</w:t>
      </w:r>
      <w:r w:rsidRPr="00757A7A">
        <w:rPr>
          <w:rFonts w:eastAsia="Times New Roman" w:cstheme="minorHAnsi"/>
          <w:sz w:val="24"/>
          <w:szCs w:val="24"/>
        </w:rPr>
        <w:t xml:space="preserve"> during the press briefing, please register here:</w:t>
      </w:r>
    </w:p>
    <w:p w14:paraId="495D7877" w14:textId="77777777" w:rsidR="00C3244F" w:rsidRPr="00C3244F" w:rsidRDefault="00C3244F" w:rsidP="00C3244F">
      <w:pPr>
        <w:spacing w:after="0" w:line="240" w:lineRule="auto"/>
        <w:rPr>
          <w:rFonts w:ascii="Calibri" w:eastAsia="Calibri" w:hAnsi="Calibri" w:cs="Calibri"/>
        </w:rPr>
      </w:pPr>
      <w:hyperlink r:id="rId8" w:history="1">
        <w:r w:rsidRPr="00C3244F">
          <w:rPr>
            <w:rFonts w:ascii="Calibri" w:eastAsia="Calibri" w:hAnsi="Calibri" w:cs="Calibri"/>
            <w:color w:val="0563C1"/>
            <w:u w:val="single"/>
          </w:rPr>
          <w:t>https://who.zoom.us/webinar/register/WN_6bTC4B2rSSOwml_6WOsPcQ</w:t>
        </w:r>
      </w:hyperlink>
    </w:p>
    <w:p w14:paraId="29B428BA" w14:textId="1F5A05F7" w:rsidR="001D3AC4" w:rsidRDefault="009E0B3A" w:rsidP="00A62506">
      <w:p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</w:rPr>
      </w:pPr>
      <w:r w:rsidRPr="00757A7A">
        <w:rPr>
          <w:rFonts w:eastAsia="Times New Roman" w:cstheme="minorHAnsi"/>
          <w:sz w:val="24"/>
          <w:szCs w:val="24"/>
        </w:rPr>
        <w:t>If you prefer to submit questions in advance, please</w:t>
      </w:r>
      <w:r w:rsidRPr="00757A7A">
        <w:rPr>
          <w:rFonts w:eastAsia="Times New Roman" w:cstheme="minorHAnsi"/>
        </w:rPr>
        <w:t xml:space="preserve"> </w:t>
      </w:r>
      <w:r w:rsidRPr="00757A7A">
        <w:rPr>
          <w:rFonts w:eastAsia="Times New Roman" w:cstheme="minorHAnsi"/>
          <w:sz w:val="24"/>
          <w:szCs w:val="24"/>
        </w:rPr>
        <w:t xml:space="preserve">fill in the form at: </w:t>
      </w:r>
      <w:hyperlink r:id="rId9" w:history="1">
        <w:r w:rsidR="00607053" w:rsidRPr="00757A7A">
          <w:rPr>
            <w:rStyle w:val="Hyperlink"/>
            <w:rFonts w:eastAsia="Times New Roman" w:cstheme="minorHAnsi"/>
            <w:sz w:val="24"/>
            <w:szCs w:val="24"/>
          </w:rPr>
          <w:t>http://www.emro.who.int/askemro</w:t>
        </w:r>
      </w:hyperlink>
    </w:p>
    <w:p w14:paraId="3A163771" w14:textId="265D1E8A" w:rsidR="009E0B3A" w:rsidRPr="00757A7A" w:rsidRDefault="009E0B3A" w:rsidP="001D3AC4">
      <w:p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</w:rPr>
      </w:pPr>
      <w:r w:rsidRPr="00757A7A">
        <w:rPr>
          <w:rFonts w:eastAsia="Times New Roman" w:cstheme="minorHAnsi"/>
          <w:sz w:val="24"/>
          <w:szCs w:val="24"/>
        </w:rPr>
        <w:t>Additionally, the event will be livestreamed on:</w:t>
      </w:r>
    </w:p>
    <w:p w14:paraId="350E3D96" w14:textId="77777777" w:rsidR="00E16EF2" w:rsidRPr="00C657E3" w:rsidRDefault="00E16EF2" w:rsidP="00E16EF2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657E3">
        <w:rPr>
          <w:rFonts w:eastAsia="Times New Roman" w:cstheme="minorHAnsi"/>
          <w:b/>
          <w:bCs/>
          <w:sz w:val="24"/>
          <w:szCs w:val="24"/>
        </w:rPr>
        <w:t>Facebook    [Arabic Livestream]</w:t>
      </w:r>
      <w:r w:rsidRPr="00C657E3">
        <w:rPr>
          <w:rFonts w:eastAsia="Times New Roman" w:cstheme="minorHAnsi"/>
          <w:sz w:val="24"/>
          <w:szCs w:val="24"/>
        </w:rPr>
        <w:t xml:space="preserve">: </w:t>
      </w:r>
      <w:hyperlink r:id="rId10" w:history="1">
        <w:r w:rsidRPr="000C362E">
          <w:rPr>
            <w:rFonts w:eastAsia="Times New Roman" w:cstheme="minorHAnsi"/>
            <w:color w:val="0563C1"/>
            <w:u w:val="single"/>
          </w:rPr>
          <w:t>www.facebook.com/WHOEMRO</w:t>
        </w:r>
      </w:hyperlink>
      <w:r w:rsidRPr="00C657E3">
        <w:rPr>
          <w:rFonts w:eastAsia="Times New Roman" w:cstheme="minorHAnsi"/>
          <w:sz w:val="24"/>
          <w:szCs w:val="24"/>
        </w:rPr>
        <w:t xml:space="preserve"> </w:t>
      </w:r>
    </w:p>
    <w:p w14:paraId="7E5D6F77" w14:textId="77777777" w:rsidR="00E16EF2" w:rsidRPr="000C362E" w:rsidRDefault="00E16EF2" w:rsidP="00E16EF2">
      <w:pPr>
        <w:numPr>
          <w:ilvl w:val="0"/>
          <w:numId w:val="7"/>
        </w:numPr>
        <w:spacing w:after="0" w:line="240" w:lineRule="auto"/>
        <w:rPr>
          <w:rFonts w:eastAsia="Times New Roman" w:cstheme="minorHAnsi"/>
        </w:rPr>
      </w:pPr>
      <w:r w:rsidRPr="00C657E3">
        <w:rPr>
          <w:rFonts w:eastAsia="Times New Roman" w:cstheme="minorHAnsi"/>
          <w:b/>
          <w:bCs/>
          <w:sz w:val="24"/>
          <w:szCs w:val="24"/>
        </w:rPr>
        <w:t>YouTube     [Arabic Livestream]:</w:t>
      </w:r>
      <w:r w:rsidRPr="00C657E3">
        <w:rPr>
          <w:rFonts w:eastAsia="Times New Roman" w:cstheme="minorHAnsi"/>
          <w:sz w:val="24"/>
          <w:szCs w:val="24"/>
        </w:rPr>
        <w:t xml:space="preserve"> </w:t>
      </w:r>
      <w:hyperlink r:id="rId11" w:history="1">
        <w:r w:rsidRPr="000C362E">
          <w:rPr>
            <w:rFonts w:eastAsia="Times New Roman" w:cstheme="minorHAnsi"/>
            <w:color w:val="0563C1"/>
            <w:u w:val="single"/>
          </w:rPr>
          <w:t>www.youtube.com/whoemr</w:t>
        </w:r>
      </w:hyperlink>
    </w:p>
    <w:p w14:paraId="0A1147CD" w14:textId="77777777" w:rsidR="00756EB6" w:rsidRDefault="00E16EF2" w:rsidP="006B79A5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657E3">
        <w:rPr>
          <w:rFonts w:eastAsia="Times New Roman" w:cstheme="minorHAnsi"/>
          <w:b/>
          <w:bCs/>
          <w:sz w:val="24"/>
          <w:szCs w:val="24"/>
        </w:rPr>
        <w:t xml:space="preserve">Twitter       [English Livestream]: </w:t>
      </w:r>
      <w:hyperlink r:id="rId12" w:history="1">
        <w:r w:rsidRPr="000C362E">
          <w:rPr>
            <w:rFonts w:eastAsia="Times New Roman" w:cstheme="minorHAnsi"/>
            <w:color w:val="0563C1"/>
            <w:u w:val="single"/>
          </w:rPr>
          <w:t>www.twitter.com/WHOEMRO</w:t>
        </w:r>
      </w:hyperlink>
      <w:r w:rsidRPr="00C657E3">
        <w:rPr>
          <w:rFonts w:eastAsia="Times New Roman" w:cstheme="minorHAnsi"/>
          <w:sz w:val="24"/>
          <w:szCs w:val="24"/>
        </w:rPr>
        <w:t xml:space="preserve"> </w:t>
      </w:r>
    </w:p>
    <w:p w14:paraId="72A270E0" w14:textId="023D707E" w:rsidR="00FC1015" w:rsidRPr="006B79A5" w:rsidRDefault="00E16EF2" w:rsidP="00756EB6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C657E3">
        <w:rPr>
          <w:rFonts w:eastAsia="Times New Roman" w:cstheme="minorHAnsi"/>
          <w:sz w:val="24"/>
          <w:szCs w:val="24"/>
        </w:rPr>
        <w:t> </w:t>
      </w:r>
      <w:r w:rsidRPr="00FC1015">
        <w:rPr>
          <w:rFonts w:eastAsia="Times New Roman" w:cstheme="minorHAnsi"/>
          <w:sz w:val="24"/>
          <w:szCs w:val="24"/>
        </w:rPr>
        <w:t> </w:t>
      </w:r>
    </w:p>
    <w:p w14:paraId="15B1846B" w14:textId="7D688DD0" w:rsidR="00D72065" w:rsidRPr="00D72065" w:rsidRDefault="00D72065" w:rsidP="004B599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noProof/>
        </w:rPr>
        <w:drawing>
          <wp:inline distT="0" distB="0" distL="0" distR="0" wp14:anchorId="72EA004E" wp14:editId="161AA082">
            <wp:extent cx="6838950" cy="64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065" w:rsidRPr="00D72065" w:rsidSect="001D3AC4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03C17" w14:textId="77777777" w:rsidR="007179C6" w:rsidRDefault="007179C6" w:rsidP="00757A7A">
      <w:pPr>
        <w:spacing w:after="0" w:line="240" w:lineRule="auto"/>
      </w:pPr>
      <w:r>
        <w:separator/>
      </w:r>
    </w:p>
  </w:endnote>
  <w:endnote w:type="continuationSeparator" w:id="0">
    <w:p w14:paraId="25544710" w14:textId="77777777" w:rsidR="007179C6" w:rsidRDefault="007179C6" w:rsidP="00757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45288" w14:textId="77777777" w:rsidR="007179C6" w:rsidRDefault="007179C6" w:rsidP="00757A7A">
      <w:pPr>
        <w:spacing w:after="0" w:line="240" w:lineRule="auto"/>
      </w:pPr>
      <w:r>
        <w:separator/>
      </w:r>
    </w:p>
  </w:footnote>
  <w:footnote w:type="continuationSeparator" w:id="0">
    <w:p w14:paraId="38DE7C5B" w14:textId="77777777" w:rsidR="007179C6" w:rsidRDefault="007179C6" w:rsidP="00757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C6ADE"/>
    <w:multiLevelType w:val="hybridMultilevel"/>
    <w:tmpl w:val="2C841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D3C03"/>
    <w:multiLevelType w:val="multilevel"/>
    <w:tmpl w:val="08EA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B7BFE"/>
    <w:multiLevelType w:val="hybridMultilevel"/>
    <w:tmpl w:val="28DAA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6495A"/>
    <w:multiLevelType w:val="hybridMultilevel"/>
    <w:tmpl w:val="87160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11C84"/>
    <w:multiLevelType w:val="hybridMultilevel"/>
    <w:tmpl w:val="5F78E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77FF9"/>
    <w:multiLevelType w:val="multilevel"/>
    <w:tmpl w:val="729E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1E"/>
    <w:rsid w:val="00023E62"/>
    <w:rsid w:val="00032025"/>
    <w:rsid w:val="000636FF"/>
    <w:rsid w:val="000B4868"/>
    <w:rsid w:val="000C362E"/>
    <w:rsid w:val="000E5870"/>
    <w:rsid w:val="001018B9"/>
    <w:rsid w:val="00153068"/>
    <w:rsid w:val="00165F51"/>
    <w:rsid w:val="00167E89"/>
    <w:rsid w:val="001C43BB"/>
    <w:rsid w:val="001D3AC4"/>
    <w:rsid w:val="001E1EFB"/>
    <w:rsid w:val="0021273D"/>
    <w:rsid w:val="00226234"/>
    <w:rsid w:val="002934F6"/>
    <w:rsid w:val="00294EC5"/>
    <w:rsid w:val="002A5A5C"/>
    <w:rsid w:val="00355D0A"/>
    <w:rsid w:val="003629A2"/>
    <w:rsid w:val="0039653C"/>
    <w:rsid w:val="003B5606"/>
    <w:rsid w:val="0041754A"/>
    <w:rsid w:val="00457995"/>
    <w:rsid w:val="00463D75"/>
    <w:rsid w:val="0047419E"/>
    <w:rsid w:val="004A0215"/>
    <w:rsid w:val="004B599B"/>
    <w:rsid w:val="00515970"/>
    <w:rsid w:val="00553024"/>
    <w:rsid w:val="005829D4"/>
    <w:rsid w:val="005F3EDE"/>
    <w:rsid w:val="00607053"/>
    <w:rsid w:val="0062726D"/>
    <w:rsid w:val="006311B1"/>
    <w:rsid w:val="006B79A5"/>
    <w:rsid w:val="006D5774"/>
    <w:rsid w:val="007179C6"/>
    <w:rsid w:val="00753B34"/>
    <w:rsid w:val="00756EB6"/>
    <w:rsid w:val="00757A7A"/>
    <w:rsid w:val="007E1049"/>
    <w:rsid w:val="008D481F"/>
    <w:rsid w:val="009359C3"/>
    <w:rsid w:val="0097742F"/>
    <w:rsid w:val="00980049"/>
    <w:rsid w:val="009855A8"/>
    <w:rsid w:val="00986461"/>
    <w:rsid w:val="009E0B3A"/>
    <w:rsid w:val="009F77D1"/>
    <w:rsid w:val="00A236D4"/>
    <w:rsid w:val="00A62506"/>
    <w:rsid w:val="00AB3A1E"/>
    <w:rsid w:val="00B24E06"/>
    <w:rsid w:val="00B80D77"/>
    <w:rsid w:val="00BA25DF"/>
    <w:rsid w:val="00BC3046"/>
    <w:rsid w:val="00BC3C76"/>
    <w:rsid w:val="00BD26BD"/>
    <w:rsid w:val="00C06FA4"/>
    <w:rsid w:val="00C3244F"/>
    <w:rsid w:val="00C449BE"/>
    <w:rsid w:val="00C657E3"/>
    <w:rsid w:val="00C8578F"/>
    <w:rsid w:val="00D72065"/>
    <w:rsid w:val="00DC291E"/>
    <w:rsid w:val="00E16EF2"/>
    <w:rsid w:val="00E8773A"/>
    <w:rsid w:val="00ED5709"/>
    <w:rsid w:val="00F1066F"/>
    <w:rsid w:val="00F2254E"/>
    <w:rsid w:val="00F2414D"/>
    <w:rsid w:val="00F772AB"/>
    <w:rsid w:val="00FC1015"/>
    <w:rsid w:val="00FC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E6CC6"/>
  <w15:chartTrackingRefBased/>
  <w15:docId w15:val="{D5F2CB83-1511-4BB3-9A6E-51417738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19E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bumpedfont15">
    <w:name w:val="bumpedfont15"/>
    <w:basedOn w:val="DefaultParagraphFont"/>
    <w:rsid w:val="000636FF"/>
  </w:style>
  <w:style w:type="character" w:styleId="Hyperlink">
    <w:name w:val="Hyperlink"/>
    <w:basedOn w:val="DefaultParagraphFont"/>
    <w:uiPriority w:val="99"/>
    <w:unhideWhenUsed/>
    <w:rsid w:val="000636F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6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653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A7A"/>
  </w:style>
  <w:style w:type="paragraph" w:styleId="Footer">
    <w:name w:val="footer"/>
    <w:basedOn w:val="Normal"/>
    <w:link w:val="FooterChar"/>
    <w:uiPriority w:val="99"/>
    <w:unhideWhenUsed/>
    <w:rsid w:val="00757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o.zoom.us/webinar/register/WN_6bTC4B2rSSOwml_6WOsPcQ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twitter.com/WHOEM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whoem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WHOEM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ro.who.int/askem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YASSIN, Mona Aly</dc:creator>
  <cp:keywords/>
  <dc:description/>
  <cp:lastModifiedBy>YASSIN, Mona Aly</cp:lastModifiedBy>
  <cp:revision>3</cp:revision>
  <dcterms:created xsi:type="dcterms:W3CDTF">2022-06-20T06:54:00Z</dcterms:created>
  <dcterms:modified xsi:type="dcterms:W3CDTF">2022-06-20T08:01:00Z</dcterms:modified>
</cp:coreProperties>
</file>